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0F758D53" w:rsidR="003746D1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5BE66FF3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2619A57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93570D0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35E090" w14:textId="200F0B2E" w:rsidR="00F768DE" w:rsidRPr="00397A13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7/3/21</w:t>
      </w:r>
    </w:p>
    <w:p w14:paraId="6591ED0E" w14:textId="77777777" w:rsidR="003746D1" w:rsidRDefault="003746D1">
      <w:pPr>
        <w:rPr>
          <w:sz w:val="24"/>
        </w:rPr>
      </w:pPr>
    </w:p>
    <w:p w14:paraId="5BA1EAA2" w14:textId="13B017E8" w:rsidR="00F768DE" w:rsidRDefault="00F768DE">
      <w:pPr>
        <w:rPr>
          <w:sz w:val="24"/>
        </w:rPr>
        <w:sectPr w:rsidR="00F768DE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CC32442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</w:t>
            </w:r>
            <w:r w:rsidR="00EE1A0C">
              <w:rPr>
                <w:b/>
                <w:sz w:val="24"/>
              </w:rPr>
              <w:t>-</w:t>
            </w:r>
            <w:r w:rsidR="0043740F">
              <w:rPr>
                <w:b/>
                <w:sz w:val="24"/>
              </w:rPr>
              <w:t>Based Combat Game</w:t>
            </w:r>
          </w:p>
        </w:tc>
        <w:tc>
          <w:tcPr>
            <w:tcW w:w="3358" w:type="dxa"/>
            <w:gridSpan w:val="2"/>
          </w:tcPr>
          <w:p w14:paraId="05EA6708" w14:textId="253B1A2B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EE1A0C">
              <w:rPr>
                <w:b/>
                <w:sz w:val="24"/>
              </w:rPr>
              <w:t>7/3/21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2A3BB31E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4F5929D1" w14:textId="2E00F866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4FCAAE0" w:rsidR="0043740F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UI/GUI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2420DE2E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828" w:type="dxa"/>
          </w:tcPr>
          <w:p w14:paraId="5A40A983" w14:textId="6A0E9C9F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570B3F9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828" w:type="dxa"/>
          </w:tcPr>
          <w:p w14:paraId="795368E4" w14:textId="7B5D64E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12DA1E1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Audio Design</w:t>
            </w:r>
          </w:p>
        </w:tc>
        <w:tc>
          <w:tcPr>
            <w:tcW w:w="1440" w:type="dxa"/>
          </w:tcPr>
          <w:p w14:paraId="6FFCC8F5" w14:textId="47E9EBF2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FB6505F" w14:textId="736C2177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20361F9C" w14:textId="0E1BD5F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57676801" w14:textId="7C67BDFD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350DE161" w14:textId="42C8355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708C191B" w14:textId="183B6CDD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E268F1A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Animations</w:t>
            </w:r>
          </w:p>
        </w:tc>
        <w:tc>
          <w:tcPr>
            <w:tcW w:w="1440" w:type="dxa"/>
          </w:tcPr>
          <w:p w14:paraId="2FBF3901" w14:textId="5FDB5C6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animations</w:t>
            </w:r>
          </w:p>
        </w:tc>
        <w:tc>
          <w:tcPr>
            <w:tcW w:w="1440" w:type="dxa"/>
          </w:tcPr>
          <w:p w14:paraId="55FAB799" w14:textId="79E3216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E62596D" w14:textId="2CD22A3E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E0D7333" w14:textId="2D13D0B2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3 weeks </w:t>
            </w:r>
          </w:p>
        </w:tc>
        <w:tc>
          <w:tcPr>
            <w:tcW w:w="1530" w:type="dxa"/>
          </w:tcPr>
          <w:p w14:paraId="15096C1B" w14:textId="4D66409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258515F6" w14:textId="2391295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147F3FB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Leaderboard system</w:t>
            </w:r>
          </w:p>
        </w:tc>
        <w:tc>
          <w:tcPr>
            <w:tcW w:w="1440" w:type="dxa"/>
          </w:tcPr>
          <w:p w14:paraId="1561B44A" w14:textId="3FEF9F64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SQL,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604E3387" w14:textId="64C24734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350" w:type="dxa"/>
          </w:tcPr>
          <w:p w14:paraId="331BA82C" w14:textId="0B33EAFA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470F6990" w14:textId="0ECF0546" w:rsidR="006B064C" w:rsidRDefault="00F768DE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</w:t>
            </w:r>
            <w:r w:rsidR="0014516B">
              <w:rPr>
                <w:color w:val="008000"/>
                <w:sz w:val="22"/>
                <w:szCs w:val="22"/>
              </w:rPr>
              <w:t>weeks</w:t>
            </w:r>
          </w:p>
        </w:tc>
        <w:tc>
          <w:tcPr>
            <w:tcW w:w="1530" w:type="dxa"/>
          </w:tcPr>
          <w:p w14:paraId="3551A164" w14:textId="153D1B5D" w:rsidR="006B064C" w:rsidRPr="00DC3CF5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828" w:type="dxa"/>
          </w:tcPr>
          <w:p w14:paraId="17A93845" w14:textId="56B427F3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+/- </w:t>
            </w:r>
            <w:r w:rsidR="00F768DE">
              <w:rPr>
                <w:color w:val="008000"/>
                <w:sz w:val="22"/>
                <w:szCs w:val="22"/>
              </w:rPr>
              <w:t>1</w:t>
            </w:r>
            <w:r>
              <w:rPr>
                <w:color w:val="008000"/>
                <w:sz w:val="22"/>
                <w:szCs w:val="22"/>
              </w:rPr>
              <w:t xml:space="preserve"> weeks</w:t>
            </w: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1DE45048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05E1FAA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49597C55" w14:textId="7D4E3ED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0903B468" w14:textId="49C039A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350" w:type="dxa"/>
          </w:tcPr>
          <w:p w14:paraId="6E2C9FFE" w14:textId="715740C6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5 weeks</w:t>
            </w:r>
          </w:p>
        </w:tc>
        <w:tc>
          <w:tcPr>
            <w:tcW w:w="1530" w:type="dxa"/>
          </w:tcPr>
          <w:p w14:paraId="4102C58A" w14:textId="072A5A8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weeks </w:t>
            </w:r>
          </w:p>
        </w:tc>
        <w:tc>
          <w:tcPr>
            <w:tcW w:w="1828" w:type="dxa"/>
          </w:tcPr>
          <w:p w14:paraId="22611920" w14:textId="10BA729D" w:rsidR="0014516B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B7050D" w:rsidRPr="00577519" w14:paraId="28629CFC" w14:textId="77777777" w:rsidTr="00DC3CF5">
        <w:trPr>
          <w:cantSplit/>
        </w:trPr>
        <w:tc>
          <w:tcPr>
            <w:tcW w:w="1098" w:type="dxa"/>
          </w:tcPr>
          <w:p w14:paraId="32363F4A" w14:textId="6D4E1A8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Leveling and Inventory Systems</w:t>
            </w:r>
          </w:p>
        </w:tc>
        <w:tc>
          <w:tcPr>
            <w:tcW w:w="1440" w:type="dxa"/>
          </w:tcPr>
          <w:p w14:paraId="6626B84C" w14:textId="46B2A41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 and assets</w:t>
            </w:r>
          </w:p>
        </w:tc>
        <w:tc>
          <w:tcPr>
            <w:tcW w:w="1440" w:type="dxa"/>
          </w:tcPr>
          <w:p w14:paraId="76792136" w14:textId="6F53CCF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1FFBFA26" w14:textId="781EE82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B83C14" w14:textId="104DA92B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56E58E8D" w14:textId="3E69F2FE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3F9A9568" w14:textId="5B6284A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B7050D" w:rsidRPr="00577519" w14:paraId="55D9004E" w14:textId="77777777" w:rsidTr="00DC3CF5">
        <w:trPr>
          <w:cantSplit/>
        </w:trPr>
        <w:tc>
          <w:tcPr>
            <w:tcW w:w="1098" w:type="dxa"/>
          </w:tcPr>
          <w:p w14:paraId="7F775400" w14:textId="11E0318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Combat Arena</w:t>
            </w:r>
          </w:p>
        </w:tc>
        <w:tc>
          <w:tcPr>
            <w:tcW w:w="1440" w:type="dxa"/>
          </w:tcPr>
          <w:p w14:paraId="1FDE8B79" w14:textId="6B396A01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37996405" w14:textId="41A7A51D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29EDD19" w14:textId="6A4CBB64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394D448" w14:textId="374683B4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2FA0C3F2" w14:textId="23AF9F1F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4589E312" w14:textId="3480C1D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0A146277" w14:textId="77777777" w:rsidTr="00DC3CF5">
        <w:trPr>
          <w:cantSplit/>
        </w:trPr>
        <w:tc>
          <w:tcPr>
            <w:tcW w:w="1098" w:type="dxa"/>
          </w:tcPr>
          <w:p w14:paraId="1B427534" w14:textId="2780721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Endless Game Mode</w:t>
            </w:r>
          </w:p>
        </w:tc>
        <w:tc>
          <w:tcPr>
            <w:tcW w:w="1440" w:type="dxa"/>
          </w:tcPr>
          <w:p w14:paraId="5F970429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3F87828B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CA7ECAE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12FB569" w14:textId="77777777" w:rsidR="00B7050D" w:rsidRDefault="00B7050D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7E4F740D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924210A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B7050D" w:rsidRPr="00577519" w14:paraId="1114BDFF" w14:textId="77777777" w:rsidTr="00DC3CF5">
        <w:trPr>
          <w:cantSplit/>
        </w:trPr>
        <w:tc>
          <w:tcPr>
            <w:tcW w:w="1098" w:type="dxa"/>
          </w:tcPr>
          <w:p w14:paraId="10F982AD" w14:textId="5E934B59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Menu Functionality</w:t>
            </w:r>
          </w:p>
        </w:tc>
        <w:tc>
          <w:tcPr>
            <w:tcW w:w="1440" w:type="dxa"/>
          </w:tcPr>
          <w:p w14:paraId="4F16D454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39DC7E2C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5AE127CA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AC04701" w14:textId="77777777" w:rsidR="00B7050D" w:rsidRDefault="00B7050D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0D70A3F1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354E1F55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B7050D" w:rsidRPr="00577519" w14:paraId="6FF8BBAC" w14:textId="77777777" w:rsidTr="00DC3CF5">
        <w:trPr>
          <w:cantSplit/>
        </w:trPr>
        <w:tc>
          <w:tcPr>
            <w:tcW w:w="1098" w:type="dxa"/>
          </w:tcPr>
          <w:p w14:paraId="7764B14F" w14:textId="39260CB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Combat Arena</w:t>
            </w:r>
          </w:p>
        </w:tc>
        <w:tc>
          <w:tcPr>
            <w:tcW w:w="1440" w:type="dxa"/>
          </w:tcPr>
          <w:p w14:paraId="6CF3180F" w14:textId="45B57311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4EEFB19" w14:textId="30CC986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F23CD78" w14:textId="4FEFDA96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3B8E30D6" w14:textId="05564977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58F45D14" w14:textId="283F4FF4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1A3B237" w14:textId="7888DFF2" w:rsidR="00B7050D" w:rsidRDefault="00B7050D" w:rsidP="00B7050D">
            <w:pPr>
              <w:jc w:val="center"/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6BDBA3" w14:textId="77777777" w:rsidR="00043F7B" w:rsidRDefault="00043F7B">
      <w:r>
        <w:separator/>
      </w:r>
    </w:p>
  </w:endnote>
  <w:endnote w:type="continuationSeparator" w:id="0">
    <w:p w14:paraId="754FB200" w14:textId="77777777" w:rsidR="00043F7B" w:rsidRDefault="00043F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E5A62BC-B3FB-E147-8CA6-C4D61ABB8F7D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7315DA49-A803-3C42-9578-B3A00FBFE9DD}"/>
    <w:embedBold r:id="rId3" w:fontKey="{3537C161-B5E0-4749-96F8-A9C390AB50A7}"/>
    <w:embedBoldItalic r:id="rId4" w:fontKey="{2F292C90-5200-CA42-9D71-BE4EE9049F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5A63B91-9861-604B-8BA2-EBEC6A1A1814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6" w:fontKey="{1C697439-659B-1542-89DE-27F88816FE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0FDF6C8E-E8E0-C248-9665-72FE064A3556}"/>
    <w:embedBold r:id="rId8" w:fontKey="{1DE8D976-C017-BC41-B329-17233ACFC38F}"/>
    <w:embedBoldItalic r:id="rId9" w:fontKey="{E9E830DB-9133-9D4A-BFC5-EF0D9D120D90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11F375C-5E52-7046-8E6D-52A874AD21F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A8C58C65-D857-EA45-8CAB-219FBF927DD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EFE35354-BCA8-9A40-8085-4CF1FB225C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F34621" w14:textId="77777777" w:rsidR="00043F7B" w:rsidRDefault="00043F7B">
      <w:r>
        <w:separator/>
      </w:r>
    </w:p>
  </w:footnote>
  <w:footnote w:type="continuationSeparator" w:id="0">
    <w:p w14:paraId="242E1CF7" w14:textId="77777777" w:rsidR="00043F7B" w:rsidRDefault="00043F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43F7B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4516B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3863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16EA8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253AA"/>
    <w:rsid w:val="009278B2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050D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635EF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1A0C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768DE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1395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4</cp:revision>
  <cp:lastPrinted>2009-01-25T18:18:00Z</cp:lastPrinted>
  <dcterms:created xsi:type="dcterms:W3CDTF">2021-07-02T15:57:00Z</dcterms:created>
  <dcterms:modified xsi:type="dcterms:W3CDTF">2021-07-02T16:45:00Z</dcterms:modified>
</cp:coreProperties>
</file>